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C657B" w14:textId="7DE4776A" w:rsidR="006D20F8" w:rsidRPr="00175B48" w:rsidRDefault="002C4A17" w:rsidP="002C4A17">
      <w:pPr>
        <w:pStyle w:val="Heading1"/>
      </w:pPr>
      <w:r w:rsidRPr="00175B48">
        <w:t>XML checklist for NIHR journals</w:t>
      </w:r>
      <w:r w:rsidR="00FF133B" w:rsidRPr="00175B48">
        <w:t xml:space="preserve"> (JATS)</w:t>
      </w:r>
      <w:r w:rsidR="00175B48" w:rsidRPr="00175B48">
        <w:t>: topic reports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4"/>
        <w:gridCol w:w="6416"/>
      </w:tblGrid>
      <w:tr w:rsidR="00164056" w:rsidRPr="00175B48" w14:paraId="50F4A0D8" w14:textId="77777777" w:rsidTr="00164056">
        <w:tc>
          <w:tcPr>
            <w:tcW w:w="1908" w:type="dxa"/>
          </w:tcPr>
          <w:p w14:paraId="69890214" w14:textId="39EB0D2D" w:rsidR="00164056" w:rsidRPr="00175B48" w:rsidRDefault="00164056" w:rsidP="000F5E68">
            <w:r w:rsidRPr="00175B48">
              <w:t>Report number</w:t>
            </w:r>
          </w:p>
        </w:tc>
        <w:tc>
          <w:tcPr>
            <w:tcW w:w="6608" w:type="dxa"/>
          </w:tcPr>
          <w:p w14:paraId="4821BA4B" w14:textId="592FF595" w:rsidR="00164056" w:rsidRPr="00175B48" w:rsidRDefault="007055E1" w:rsidP="000F5E68">
            <w:r w:rsidRPr="007055E1">
              <w:t>NIHR129678</w:t>
            </w:r>
          </w:p>
        </w:tc>
      </w:tr>
      <w:tr w:rsidR="00164056" w:rsidRPr="00175B48" w14:paraId="414EED80" w14:textId="77777777" w:rsidTr="00164056">
        <w:tc>
          <w:tcPr>
            <w:tcW w:w="1908" w:type="dxa"/>
          </w:tcPr>
          <w:p w14:paraId="5A9CDA67" w14:textId="0BFA1820" w:rsidR="00164056" w:rsidRPr="00175B48" w:rsidRDefault="00164056" w:rsidP="000F5E68">
            <w:r w:rsidRPr="00175B48">
              <w:t>PM</w:t>
            </w:r>
          </w:p>
        </w:tc>
        <w:tc>
          <w:tcPr>
            <w:tcW w:w="6608" w:type="dxa"/>
          </w:tcPr>
          <w:p w14:paraId="4E7388AB" w14:textId="2D52FF92" w:rsidR="00164056" w:rsidRPr="00175B48" w:rsidRDefault="007055E1" w:rsidP="000F5E68">
            <w:r>
              <w:t>Ross</w:t>
            </w:r>
          </w:p>
        </w:tc>
      </w:tr>
      <w:tr w:rsidR="00164056" w:rsidRPr="00175B48" w14:paraId="1B6B7101" w14:textId="77777777" w:rsidTr="00164056">
        <w:tc>
          <w:tcPr>
            <w:tcW w:w="1908" w:type="dxa"/>
          </w:tcPr>
          <w:p w14:paraId="7526515B" w14:textId="03DAF082" w:rsidR="00164056" w:rsidRPr="00175B48" w:rsidRDefault="00164056" w:rsidP="000F5E68">
            <w:r w:rsidRPr="00175B48">
              <w:t>XML checker</w:t>
            </w:r>
          </w:p>
        </w:tc>
        <w:tc>
          <w:tcPr>
            <w:tcW w:w="6608" w:type="dxa"/>
          </w:tcPr>
          <w:p w14:paraId="5A0C0D6A" w14:textId="0FA4F54B" w:rsidR="00164056" w:rsidRPr="00175B48" w:rsidRDefault="007055E1" w:rsidP="000F5E68">
            <w:r>
              <w:t>Ross</w:t>
            </w:r>
          </w:p>
        </w:tc>
      </w:tr>
    </w:tbl>
    <w:p w14:paraId="1039B1D1" w14:textId="7EA9F799" w:rsidR="002C4A17" w:rsidRPr="00175B48" w:rsidRDefault="00F113CB" w:rsidP="00F113CB">
      <w:pPr>
        <w:pStyle w:val="Heading2"/>
      </w:pPr>
      <w:r w:rsidRPr="00175B48">
        <w:t xml:space="preserve">In </w:t>
      </w:r>
      <w:r w:rsidR="00164056" w:rsidRPr="00175B48">
        <w:t>Text</w:t>
      </w:r>
      <w:r w:rsidR="00051EB1" w:rsidRPr="00175B48">
        <w:t xml:space="preserve"> mode</w:t>
      </w:r>
    </w:p>
    <w:p w14:paraId="10676536" w14:textId="77777777" w:rsidR="002C4A17" w:rsidRPr="00175B48" w:rsidRDefault="002C4A17" w:rsidP="00F113CB">
      <w:pPr>
        <w:pStyle w:val="Heading3"/>
      </w:pPr>
      <w:r w:rsidRPr="00175B48">
        <w:t>Validation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5"/>
        <w:gridCol w:w="605"/>
      </w:tblGrid>
      <w:tr w:rsidR="002C4A17" w:rsidRPr="00175B48" w14:paraId="5B49F281" w14:textId="77777777" w:rsidTr="002C4A17">
        <w:tc>
          <w:tcPr>
            <w:tcW w:w="7905" w:type="dxa"/>
          </w:tcPr>
          <w:p w14:paraId="69A28AA0" w14:textId="77777777" w:rsidR="002C4A17" w:rsidRPr="00175B48" w:rsidRDefault="002C4A17">
            <w:r w:rsidRPr="00175B48">
              <w:t>Check that the file is valid</w:t>
            </w:r>
          </w:p>
        </w:tc>
        <w:tc>
          <w:tcPr>
            <w:tcW w:w="611" w:type="dxa"/>
          </w:tcPr>
          <w:p w14:paraId="1BAD1D4E" w14:textId="3CE08CA6" w:rsidR="002C4A17" w:rsidRPr="00175B48" w:rsidRDefault="00294744"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12CC7BE1" w14:textId="0505FCB7" w:rsidR="002C4A17" w:rsidRPr="00175B48" w:rsidRDefault="002C4A17" w:rsidP="00F113CB">
      <w:pPr>
        <w:pStyle w:val="Heading3"/>
      </w:pPr>
      <w:r w:rsidRPr="00175B48">
        <w:t>Metadata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7"/>
        <w:gridCol w:w="603"/>
      </w:tblGrid>
      <w:tr w:rsidR="002C4A17" w:rsidRPr="00175B48" w14:paraId="6E70CE74" w14:textId="77777777" w:rsidTr="00B67650">
        <w:tc>
          <w:tcPr>
            <w:tcW w:w="7687" w:type="dxa"/>
          </w:tcPr>
          <w:p w14:paraId="49B92B13" w14:textId="42A894AB" w:rsidR="002C4A17" w:rsidRPr="00175B48" w:rsidRDefault="002C4A17" w:rsidP="002C4A17">
            <w:r w:rsidRPr="00175B48">
              <w:rPr>
                <w:color w:val="FF0000"/>
              </w:rPr>
              <w:t xml:space="preserve">Check the XML metadata (front section) against </w:t>
            </w:r>
            <w:r w:rsidR="00E8748D" w:rsidRPr="00175B48">
              <w:rPr>
                <w:color w:val="FF0000"/>
              </w:rPr>
              <w:t xml:space="preserve">the original Word file </w:t>
            </w:r>
            <w:r w:rsidR="00B67650" w:rsidRPr="00175B48">
              <w:rPr>
                <w:color w:val="FF0000"/>
              </w:rPr>
              <w:t>(</w:t>
            </w:r>
            <w:r w:rsidR="00E8748D" w:rsidRPr="00175B48">
              <w:rPr>
                <w:color w:val="FF0000"/>
              </w:rPr>
              <w:t>and the metadata file supplied to MTC</w:t>
            </w:r>
            <w:r w:rsidR="00B67650" w:rsidRPr="00175B48">
              <w:rPr>
                <w:color w:val="FF0000"/>
              </w:rPr>
              <w:t xml:space="preserve"> where necessary</w:t>
            </w:r>
            <w:r w:rsidR="00E8748D" w:rsidRPr="00175B48">
              <w:rPr>
                <w:color w:val="FF0000"/>
              </w:rPr>
              <w:t>)</w:t>
            </w:r>
          </w:p>
        </w:tc>
        <w:tc>
          <w:tcPr>
            <w:tcW w:w="603" w:type="dxa"/>
          </w:tcPr>
          <w:p w14:paraId="5FB6448D" w14:textId="17A86B27" w:rsidR="002C4A17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E8748D" w:rsidRPr="00175B48" w14:paraId="5E251E6C" w14:textId="77777777" w:rsidTr="00B67650">
        <w:tc>
          <w:tcPr>
            <w:tcW w:w="7687" w:type="dxa"/>
          </w:tcPr>
          <w:p w14:paraId="094E732E" w14:textId="435BAF1E" w:rsidR="00E8748D" w:rsidRPr="00175B48" w:rsidRDefault="00E8748D" w:rsidP="002C4A17">
            <w:pPr>
              <w:rPr>
                <w:color w:val="FF0000"/>
              </w:rPr>
            </w:pPr>
            <w:r w:rsidRPr="00175B48">
              <w:rPr>
                <w:color w:val="FF0000"/>
              </w:rPr>
              <w:t>Check that the report type is ‘brief-report’</w:t>
            </w:r>
          </w:p>
        </w:tc>
        <w:tc>
          <w:tcPr>
            <w:tcW w:w="603" w:type="dxa"/>
          </w:tcPr>
          <w:p w14:paraId="21A5511A" w14:textId="26E0EB34" w:rsidR="00E8748D" w:rsidRPr="00C72FB1" w:rsidRDefault="00E8748D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Segoe UI Symbol" w:hAnsi="Segoe UI Symbol" w:cs="Segoe UI Symbol"/>
                <w:highlight w:val="green"/>
              </w:rPr>
              <w:t>☐</w:t>
            </w:r>
          </w:p>
        </w:tc>
      </w:tr>
      <w:tr w:rsidR="00B67650" w:rsidRPr="00175B48" w14:paraId="48524FBC" w14:textId="77777777" w:rsidTr="005D1381">
        <w:tc>
          <w:tcPr>
            <w:tcW w:w="7687" w:type="dxa"/>
          </w:tcPr>
          <w:p w14:paraId="6DC13AC1" w14:textId="77777777" w:rsidR="00B67650" w:rsidRPr="00175B48" w:rsidRDefault="00B67650" w:rsidP="005D1381">
            <w:r w:rsidRPr="00175B48">
              <w:t>Check that special characters have not disappeared from author names</w:t>
            </w:r>
          </w:p>
        </w:tc>
        <w:tc>
          <w:tcPr>
            <w:tcW w:w="603" w:type="dxa"/>
          </w:tcPr>
          <w:p w14:paraId="28F7DFD2" w14:textId="77777777" w:rsidR="00B67650" w:rsidRPr="00C72FB1" w:rsidRDefault="00B67650" w:rsidP="005D138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5B071EA5" w14:textId="77777777" w:rsidTr="005D1381">
        <w:tc>
          <w:tcPr>
            <w:tcW w:w="7687" w:type="dxa"/>
          </w:tcPr>
          <w:p w14:paraId="18C9ADF9" w14:textId="77777777" w:rsidR="00B67650" w:rsidRPr="00175B48" w:rsidRDefault="00B67650" w:rsidP="005D1381">
            <w:r w:rsidRPr="00175B48">
              <w:t>Check that ‘on-behalf-of’ groups are not labelled as authors</w:t>
            </w:r>
          </w:p>
        </w:tc>
        <w:tc>
          <w:tcPr>
            <w:tcW w:w="603" w:type="dxa"/>
          </w:tcPr>
          <w:p w14:paraId="0C23F8A9" w14:textId="77777777" w:rsidR="00B67650" w:rsidRPr="00C72FB1" w:rsidRDefault="00B67650" w:rsidP="005D1381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1116DA0F" w14:textId="77777777" w:rsidTr="005D1381">
        <w:tc>
          <w:tcPr>
            <w:tcW w:w="7687" w:type="dxa"/>
          </w:tcPr>
          <w:p w14:paraId="18A7BC7C" w14:textId="77777777" w:rsidR="00B67650" w:rsidRPr="00175B48" w:rsidRDefault="00B67650" w:rsidP="005D138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75B48">
              <w:t xml:space="preserve">Check tag </w:t>
            </w:r>
            <w:hyperlink r:id="rId6" w:tooltip="Free to Read (NISO Access License and Indicators)" w:history="1">
              <w:r w:rsidRPr="00175B48">
                <w:rPr>
                  <w:rFonts w:ascii="Courier" w:eastAsia="Times New Roman" w:hAnsi="Courier" w:cs="Times New Roman"/>
                  <w:shd w:val="clear" w:color="auto" w:fill="FFFFFF"/>
                </w:rPr>
                <w:t>&lt;ali:free_to_read&gt;</w:t>
              </w:r>
            </w:hyperlink>
            <w:r w:rsidRPr="00175B4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175B48">
              <w:rPr>
                <w:rFonts w:eastAsia="Times New Roman" w:cs="Times New Roman"/>
              </w:rPr>
              <w:t>exists for article copyright statement.</w:t>
            </w:r>
          </w:p>
        </w:tc>
        <w:tc>
          <w:tcPr>
            <w:tcW w:w="603" w:type="dxa"/>
          </w:tcPr>
          <w:p w14:paraId="75F69DF6" w14:textId="77777777" w:rsidR="00B67650" w:rsidRPr="00C72FB1" w:rsidRDefault="00B67650" w:rsidP="005D1381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4B4F7A97" w14:textId="77777777" w:rsidTr="005D1381">
        <w:tc>
          <w:tcPr>
            <w:tcW w:w="7687" w:type="dxa"/>
          </w:tcPr>
          <w:p w14:paraId="34B8364F" w14:textId="77777777" w:rsidR="00B67650" w:rsidRPr="00175B48" w:rsidRDefault="00B67650" w:rsidP="005D1381">
            <w:r w:rsidRPr="00175B48">
              <w:t xml:space="preserve">Check tag </w:t>
            </w:r>
            <w:hyperlink r:id="rId7" w:tooltip="License Reference (NISO Access License and Indicators)" w:history="1">
              <w:r w:rsidRPr="00175B48">
                <w:rPr>
                  <w:rFonts w:ascii="Courier" w:eastAsia="Times New Roman" w:hAnsi="Courier" w:cs="Times New Roman"/>
                  <w:shd w:val="clear" w:color="auto" w:fill="FFFFFF"/>
                </w:rPr>
                <w:t>&lt;ali:license_ref&gt;</w:t>
              </w:r>
            </w:hyperlink>
            <w:r w:rsidRPr="00175B4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175B48">
              <w:rPr>
                <w:rFonts w:eastAsia="Times New Roman" w:cs="Times New Roman"/>
              </w:rPr>
              <w:t>exists in article copyright statement and link to the open government licence</w:t>
            </w:r>
          </w:p>
        </w:tc>
        <w:tc>
          <w:tcPr>
            <w:tcW w:w="603" w:type="dxa"/>
          </w:tcPr>
          <w:p w14:paraId="1A084BC5" w14:textId="77777777" w:rsidR="00B67650" w:rsidRPr="00C72FB1" w:rsidRDefault="00B67650" w:rsidP="005D1381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2D201F35" w14:textId="77777777" w:rsidTr="00B67650">
        <w:tc>
          <w:tcPr>
            <w:tcW w:w="7687" w:type="dxa"/>
          </w:tcPr>
          <w:p w14:paraId="0140BCED" w14:textId="4A6C8021" w:rsidR="00B67650" w:rsidRPr="00175B48" w:rsidRDefault="00B67650" w:rsidP="005D1381">
            <w:r w:rsidRPr="00175B48">
              <w:rPr>
                <w:color w:val="FF0000"/>
              </w:rPr>
              <w:t>Check that the &lt;pub-date&gt; matches the publication date on the title page of the original Word document</w:t>
            </w:r>
          </w:p>
        </w:tc>
        <w:tc>
          <w:tcPr>
            <w:tcW w:w="603" w:type="dxa"/>
          </w:tcPr>
          <w:p w14:paraId="2B9C7ACF" w14:textId="77777777" w:rsidR="00B67650" w:rsidRPr="00C72FB1" w:rsidRDefault="00B67650" w:rsidP="005D1381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Segoe UI Symbol" w:hAnsi="Segoe UI Symbol" w:cs="Segoe UI Symbol"/>
                <w:highlight w:val="green"/>
              </w:rPr>
              <w:t>☐</w:t>
            </w:r>
          </w:p>
        </w:tc>
      </w:tr>
      <w:tr w:rsidR="002C4A17" w:rsidRPr="00175B48" w14:paraId="773F4BD0" w14:textId="77777777" w:rsidTr="00B67650">
        <w:tc>
          <w:tcPr>
            <w:tcW w:w="7687" w:type="dxa"/>
          </w:tcPr>
          <w:p w14:paraId="78AD344B" w14:textId="1EB96240" w:rsidR="002C4A17" w:rsidRPr="00175B48" w:rsidRDefault="002C4A17" w:rsidP="002C4A17">
            <w:r w:rsidRPr="00175B48">
              <w:rPr>
                <w:color w:val="FF0000"/>
              </w:rPr>
              <w:t xml:space="preserve">Check that the </w:t>
            </w:r>
            <w:r w:rsidR="00E8748D" w:rsidRPr="00175B48">
              <w:rPr>
                <w:color w:val="FF0000"/>
              </w:rPr>
              <w:t xml:space="preserve">prelim sections (e.g. </w:t>
            </w:r>
            <w:r w:rsidRPr="00175B48">
              <w:rPr>
                <w:color w:val="FF0000"/>
              </w:rPr>
              <w:t>Abstract, Plain English summary and Scientific summary</w:t>
            </w:r>
            <w:r w:rsidR="00E8748D" w:rsidRPr="00175B48">
              <w:rPr>
                <w:color w:val="FF0000"/>
              </w:rPr>
              <w:t>)</w:t>
            </w:r>
            <w:r w:rsidRPr="00175B48">
              <w:rPr>
                <w:color w:val="FF0000"/>
              </w:rPr>
              <w:t xml:space="preserve"> are included</w:t>
            </w:r>
          </w:p>
        </w:tc>
        <w:tc>
          <w:tcPr>
            <w:tcW w:w="603" w:type="dxa"/>
          </w:tcPr>
          <w:p w14:paraId="27BC20B3" w14:textId="7285392D" w:rsidR="002C4A17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2C4A17" w:rsidRPr="00175B48" w14:paraId="3344C919" w14:textId="77777777" w:rsidTr="00B67650">
        <w:tc>
          <w:tcPr>
            <w:tcW w:w="7687" w:type="dxa"/>
          </w:tcPr>
          <w:p w14:paraId="524C7421" w14:textId="77777777" w:rsidR="002C4A17" w:rsidRPr="00175B48" w:rsidRDefault="002C4A17" w:rsidP="002C4A17">
            <w:r w:rsidRPr="00175B48">
              <w:t>Check that the Abstract IDs (e.g. ‘abs1’) and Abstract types (e.g. ‘scientific-summary’) in the XML for all front matter sections are correct</w:t>
            </w:r>
          </w:p>
        </w:tc>
        <w:tc>
          <w:tcPr>
            <w:tcW w:w="603" w:type="dxa"/>
          </w:tcPr>
          <w:p w14:paraId="5A1002B5" w14:textId="2C47B8F0" w:rsidR="002C4A17" w:rsidRPr="00175B48" w:rsidRDefault="00294744"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08A877BC" w14:textId="77777777" w:rsidTr="005D1381">
        <w:trPr>
          <w:trHeight w:val="444"/>
        </w:trPr>
        <w:tc>
          <w:tcPr>
            <w:tcW w:w="7687" w:type="dxa"/>
          </w:tcPr>
          <w:p w14:paraId="24A2C3BF" w14:textId="77777777" w:rsidR="00B67650" w:rsidRPr="00175B48" w:rsidRDefault="00B67650" w:rsidP="005D1381">
            <w:pPr>
              <w:rPr>
                <w:color w:val="FF0000"/>
              </w:rPr>
            </w:pPr>
            <w:r w:rsidRPr="00175B48">
              <w:rPr>
                <w:color w:val="FF0000"/>
              </w:rPr>
              <w:t>Check that the ‘&lt;page-count count=&gt;’ matches the total number of pages in the original Word doc (i.e. not the page numbering in the original Word doc, which may not include prelim pages)</w:t>
            </w:r>
          </w:p>
        </w:tc>
        <w:tc>
          <w:tcPr>
            <w:tcW w:w="603" w:type="dxa"/>
          </w:tcPr>
          <w:p w14:paraId="133C3ACD" w14:textId="77777777" w:rsidR="00B67650" w:rsidRPr="00C72FB1" w:rsidRDefault="00B67650" w:rsidP="005D1381">
            <w:pPr>
              <w:rPr>
                <w:rFonts w:ascii="Minion Pro Bold Ital" w:hAnsi="Minion Pro Bold Ital" w:cs="Minion Pro Bold Ital"/>
                <w:color w:val="FF0000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12973693" w14:textId="77777777" w:rsidTr="005D1381">
        <w:tc>
          <w:tcPr>
            <w:tcW w:w="7687" w:type="dxa"/>
          </w:tcPr>
          <w:p w14:paraId="05BE573A" w14:textId="77777777" w:rsidR="00B67650" w:rsidRPr="00175B48" w:rsidRDefault="00B67650" w:rsidP="005D1381">
            <w:pPr>
              <w:rPr>
                <w:color w:val="FF0000"/>
              </w:rPr>
            </w:pPr>
            <w:r w:rsidRPr="00175B48">
              <w:rPr>
                <w:color w:val="FF0000"/>
              </w:rPr>
              <w:t>Check Table count and Figure count match the number of tables and figures in the original Word document</w:t>
            </w:r>
          </w:p>
        </w:tc>
        <w:tc>
          <w:tcPr>
            <w:tcW w:w="603" w:type="dxa"/>
          </w:tcPr>
          <w:p w14:paraId="72250E01" w14:textId="77777777" w:rsidR="00B67650" w:rsidRPr="00C72FB1" w:rsidRDefault="00B67650" w:rsidP="005D1381">
            <w:pPr>
              <w:rPr>
                <w:rFonts w:ascii="Lucida Grande" w:hAnsi="Lucida Grande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0467E20D" w14:textId="77777777" w:rsidTr="005D1381">
        <w:tc>
          <w:tcPr>
            <w:tcW w:w="7687" w:type="dxa"/>
          </w:tcPr>
          <w:p w14:paraId="564A1388" w14:textId="77777777" w:rsidR="00B67650" w:rsidRPr="00175B48" w:rsidRDefault="00B67650" w:rsidP="005D1381">
            <w:r w:rsidRPr="00175B48">
              <w:t>Check the Declared competing interests of authors is present</w:t>
            </w:r>
          </w:p>
        </w:tc>
        <w:tc>
          <w:tcPr>
            <w:tcW w:w="603" w:type="dxa"/>
          </w:tcPr>
          <w:p w14:paraId="72DC319A" w14:textId="77777777" w:rsidR="00B67650" w:rsidRPr="00C72FB1" w:rsidRDefault="00B67650" w:rsidP="005D138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67650" w:rsidRPr="00175B48" w14:paraId="147ABA58" w14:textId="77777777" w:rsidTr="005D1381">
        <w:tc>
          <w:tcPr>
            <w:tcW w:w="7687" w:type="dxa"/>
          </w:tcPr>
          <w:p w14:paraId="49605FCD" w14:textId="77777777" w:rsidR="00B67650" w:rsidRPr="00175B48" w:rsidRDefault="00B67650" w:rsidP="005D1381">
            <w:r w:rsidRPr="00175B48">
              <w:t>Check the List of Abbreviations is in the back section</w:t>
            </w:r>
          </w:p>
        </w:tc>
        <w:tc>
          <w:tcPr>
            <w:tcW w:w="603" w:type="dxa"/>
          </w:tcPr>
          <w:p w14:paraId="11480F2C" w14:textId="77777777" w:rsidR="00B67650" w:rsidRPr="00C72FB1" w:rsidRDefault="00B67650" w:rsidP="005D138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705B3" w:rsidRPr="00175B48" w14:paraId="317F8E83" w14:textId="77777777" w:rsidTr="005D1381">
        <w:tc>
          <w:tcPr>
            <w:tcW w:w="7687" w:type="dxa"/>
          </w:tcPr>
          <w:p w14:paraId="171C73F1" w14:textId="77777777" w:rsidR="00B705B3" w:rsidRPr="00175B48" w:rsidRDefault="00B705B3" w:rsidP="005D1381">
            <w:r w:rsidRPr="00175B48">
              <w:t>Check that the Glossary (if included) is in the back section</w:t>
            </w:r>
          </w:p>
        </w:tc>
        <w:tc>
          <w:tcPr>
            <w:tcW w:w="603" w:type="dxa"/>
          </w:tcPr>
          <w:p w14:paraId="3998AF08" w14:textId="77777777" w:rsidR="00B705B3" w:rsidRPr="00C72FB1" w:rsidRDefault="00B705B3" w:rsidP="005D138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705B3" w:rsidRPr="00175B48" w14:paraId="7D25253C" w14:textId="77777777" w:rsidTr="005D1381">
        <w:tc>
          <w:tcPr>
            <w:tcW w:w="7687" w:type="dxa"/>
          </w:tcPr>
          <w:p w14:paraId="3E38B2B8" w14:textId="5FB6CD7E" w:rsidR="00B705B3" w:rsidRPr="00175B48" w:rsidRDefault="00B705B3" w:rsidP="005D1381">
            <w:r w:rsidRPr="00175B48">
              <w:t>Check that any permissions tagging is acceptable</w:t>
            </w:r>
          </w:p>
        </w:tc>
        <w:tc>
          <w:tcPr>
            <w:tcW w:w="603" w:type="dxa"/>
          </w:tcPr>
          <w:p w14:paraId="202D1902" w14:textId="3AB4B80D" w:rsidR="00B705B3" w:rsidRPr="00C72FB1" w:rsidRDefault="00B705B3" w:rsidP="005D1381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6A50507A" w14:textId="794C9CDF" w:rsidR="00471744" w:rsidRPr="00175B48" w:rsidRDefault="00471744" w:rsidP="00F113CB">
      <w:pPr>
        <w:pStyle w:val="Heading2"/>
      </w:pPr>
      <w:r w:rsidRPr="00175B48">
        <w:t xml:space="preserve">Main text in </w:t>
      </w:r>
      <w:r w:rsidR="00704EAF" w:rsidRPr="00175B48">
        <w:t>‘Text view’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4"/>
        <w:gridCol w:w="606"/>
      </w:tblGrid>
      <w:tr w:rsidR="00471744" w:rsidRPr="00175B48" w14:paraId="4B036C6B" w14:textId="77777777" w:rsidTr="00175B48">
        <w:tc>
          <w:tcPr>
            <w:tcW w:w="7684" w:type="dxa"/>
          </w:tcPr>
          <w:p w14:paraId="09D1F1F5" w14:textId="77777777" w:rsidR="00471744" w:rsidRPr="00175B48" w:rsidRDefault="00471744" w:rsidP="00471744">
            <w:r w:rsidRPr="00175B48">
              <w:t>Search for empty elements:</w:t>
            </w:r>
          </w:p>
          <w:p w14:paraId="563BF1B6" w14:textId="77777777" w:rsidR="00471744" w:rsidRPr="00175B48" w:rsidRDefault="00471744" w:rsidP="00334D62">
            <w:pPr>
              <w:rPr>
                <w:rStyle w:val="XMLcode"/>
              </w:rPr>
            </w:pPr>
            <w:r w:rsidRPr="00175B48">
              <w:rPr>
                <w:rStyle w:val="XMLcode"/>
              </w:rPr>
              <w:t>&lt;title/&gt;</w:t>
            </w:r>
          </w:p>
          <w:p w14:paraId="54B4A550" w14:textId="2DA41599" w:rsidR="00471744" w:rsidRPr="00175B48" w:rsidRDefault="00471744" w:rsidP="00334D62">
            <w:pPr>
              <w:rPr>
                <w:rStyle w:val="XMLcode"/>
              </w:rPr>
            </w:pPr>
            <w:r w:rsidRPr="00175B48">
              <w:rPr>
                <w:rStyle w:val="XMLcode"/>
              </w:rPr>
              <w:t>&lt;xref ref-type=</w:t>
            </w:r>
            <w:r w:rsidR="005E1AB7" w:rsidRPr="00175B48">
              <w:rPr>
                <w:rStyle w:val="XMLcode"/>
              </w:rPr>
              <w:t>"</w:t>
            </w:r>
            <w:r w:rsidRPr="00175B48">
              <w:rPr>
                <w:rStyle w:val="XMLcode"/>
              </w:rPr>
              <w:t>bibr</w:t>
            </w:r>
            <w:r w:rsidR="000F5E68" w:rsidRPr="00175B48">
              <w:rPr>
                <w:rStyle w:val="XMLcode"/>
              </w:rPr>
              <w:t>"</w:t>
            </w:r>
            <w:r w:rsidRPr="00175B48">
              <w:rPr>
                <w:rStyle w:val="XMLcode"/>
              </w:rPr>
              <w:t>/&gt;</w:t>
            </w:r>
          </w:p>
          <w:p w14:paraId="3136D1DE" w14:textId="77777777" w:rsidR="00471744" w:rsidRPr="00175B48" w:rsidRDefault="00471744" w:rsidP="00334D62">
            <w:pPr>
              <w:rPr>
                <w:rStyle w:val="XMLcode"/>
              </w:rPr>
            </w:pPr>
            <w:r w:rsidRPr="00175B48">
              <w:rPr>
                <w:rStyle w:val="XMLcode"/>
              </w:rPr>
              <w:t>&lt;sup/&gt;</w:t>
            </w:r>
          </w:p>
        </w:tc>
        <w:tc>
          <w:tcPr>
            <w:tcW w:w="606" w:type="dxa"/>
          </w:tcPr>
          <w:p w14:paraId="1F1E0964" w14:textId="77777777" w:rsidR="00471744" w:rsidRPr="00C72FB1" w:rsidRDefault="00471744" w:rsidP="00471744">
            <w:pPr>
              <w:rPr>
                <w:highlight w:val="green"/>
              </w:rPr>
            </w:pPr>
          </w:p>
          <w:p w14:paraId="5E5B0FB4" w14:textId="2B56B562" w:rsidR="00471744" w:rsidRPr="00C72FB1" w:rsidRDefault="00294744" w:rsidP="00471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  <w:p w14:paraId="66764614" w14:textId="1BF972F7" w:rsidR="00471744" w:rsidRPr="00C72FB1" w:rsidRDefault="00294744" w:rsidP="00471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  <w:p w14:paraId="626B575D" w14:textId="0BA61C2E" w:rsidR="00471744" w:rsidRPr="00C72FB1" w:rsidRDefault="00294744" w:rsidP="00471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471744" w:rsidRPr="00175B48" w14:paraId="0877EBF0" w14:textId="77777777" w:rsidTr="00175B48">
        <w:tc>
          <w:tcPr>
            <w:tcW w:w="7684" w:type="dxa"/>
          </w:tcPr>
          <w:p w14:paraId="50ED53B3" w14:textId="342EE6A7" w:rsidR="00471744" w:rsidRPr="00175B48" w:rsidRDefault="00704EAF" w:rsidP="00704EAF">
            <w:r w:rsidRPr="00175B48">
              <w:t xml:space="preserve">Search </w:t>
            </w:r>
            <w:r w:rsidRPr="00175B48">
              <w:rPr>
                <w:rStyle w:val="XMLcode"/>
              </w:rPr>
              <w:t>&lt;/xref&gt;&lt;italic&gt;</w:t>
            </w:r>
            <w:r w:rsidR="00471744" w:rsidRPr="00175B48">
              <w:t xml:space="preserve"> and add space if found</w:t>
            </w:r>
          </w:p>
        </w:tc>
        <w:tc>
          <w:tcPr>
            <w:tcW w:w="606" w:type="dxa"/>
          </w:tcPr>
          <w:p w14:paraId="3BB0CB66" w14:textId="0ED01550" w:rsidR="00471744" w:rsidRPr="00C72FB1" w:rsidRDefault="00086E98" w:rsidP="00471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F189B" w:rsidRPr="00175B48" w14:paraId="59A69103" w14:textId="77777777" w:rsidTr="00175B48">
        <w:tc>
          <w:tcPr>
            <w:tcW w:w="7684" w:type="dxa"/>
          </w:tcPr>
          <w:p w14:paraId="270446C9" w14:textId="49DD08A3" w:rsidR="00BF189B" w:rsidRPr="00175B48" w:rsidRDefault="00BF189B" w:rsidP="001270FC">
            <w:r w:rsidRPr="00175B48">
              <w:t xml:space="preserve">Search for </w:t>
            </w:r>
            <w:r w:rsidR="00303FF5" w:rsidRPr="00175B48">
              <w:rPr>
                <w:rStyle w:val="XMLcode"/>
              </w:rPr>
              <w:t>&lt;list list-type="order"</w:t>
            </w:r>
            <w:r w:rsidR="00303FF5" w:rsidRPr="00175B48">
              <w:rPr>
                <w:rFonts w:ascii="Helvetica" w:hAnsi="Helvetica" w:cs="Helvetica"/>
                <w:lang w:val="en-US"/>
              </w:rPr>
              <w:t xml:space="preserve"> </w:t>
            </w:r>
            <w:r w:rsidR="00C04B27" w:rsidRPr="00175B48">
              <w:t xml:space="preserve">and </w:t>
            </w:r>
            <w:r w:rsidRPr="00175B48">
              <w:t>check for numbered lists</w:t>
            </w:r>
            <w:r w:rsidR="00BC25B1" w:rsidRPr="00175B48">
              <w:t xml:space="preserve"> </w:t>
            </w:r>
            <w:r w:rsidR="00BC25B1" w:rsidRPr="00175B48">
              <w:rPr>
                <w:u w:val="single"/>
              </w:rPr>
              <w:t>in multiple cells</w:t>
            </w:r>
            <w:r w:rsidRPr="00175B48">
              <w:t xml:space="preserve"> in tables</w:t>
            </w:r>
            <w:r w:rsidR="00C04B27" w:rsidRPr="00175B48">
              <w:t xml:space="preserve"> (under &lt;td&gt; in the side panel)</w:t>
            </w:r>
          </w:p>
        </w:tc>
        <w:tc>
          <w:tcPr>
            <w:tcW w:w="606" w:type="dxa"/>
          </w:tcPr>
          <w:p w14:paraId="6A1C4597" w14:textId="08C1D0D1" w:rsidR="00BF189B" w:rsidRPr="00C72FB1" w:rsidRDefault="00086E98" w:rsidP="00471744">
            <w:pPr>
              <w:rPr>
                <w:rFonts w:ascii="Minion Pro" w:hAnsi="Minion Pro" w:cs="Minion Pro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032EFD" w:rsidRPr="00175B48" w14:paraId="745AF803" w14:textId="77777777" w:rsidTr="00175B48">
        <w:tc>
          <w:tcPr>
            <w:tcW w:w="7684" w:type="dxa"/>
          </w:tcPr>
          <w:p w14:paraId="3B2F0B36" w14:textId="106E274B" w:rsidR="00032EFD" w:rsidRPr="00175B48" w:rsidRDefault="00032EFD" w:rsidP="00032EFD">
            <w:r w:rsidRPr="00175B48">
              <w:lastRenderedPageBreak/>
              <w:t xml:space="preserve">Search for </w:t>
            </w:r>
            <w:r w:rsidRPr="00175B48">
              <w:rPr>
                <w:rStyle w:val="XMLcode"/>
              </w:rPr>
              <w:t xml:space="preserve">continued-from </w:t>
            </w:r>
            <w:r w:rsidRPr="00175B48">
              <w:rPr>
                <w:rStyle w:val="XMLcode"/>
                <w:color w:val="auto"/>
              </w:rPr>
              <w:t xml:space="preserve">and ensure that </w:t>
            </w:r>
            <w:r w:rsidRPr="00175B48">
              <w:rPr>
                <w:rStyle w:val="XMLcode"/>
                <w:color w:val="auto"/>
                <w:u w:val="single"/>
              </w:rPr>
              <w:t>all parts</w:t>
            </w:r>
            <w:r w:rsidRPr="00175B48">
              <w:rPr>
                <w:rStyle w:val="XMLcode"/>
                <w:color w:val="auto"/>
              </w:rPr>
              <w:t xml:space="preserve"> of continued lists have this and refer to the correct previous list</w:t>
            </w:r>
          </w:p>
        </w:tc>
        <w:tc>
          <w:tcPr>
            <w:tcW w:w="606" w:type="dxa"/>
          </w:tcPr>
          <w:p w14:paraId="16CDE871" w14:textId="3783025D" w:rsidR="00032EFD" w:rsidRPr="00C72FB1" w:rsidRDefault="00032EFD" w:rsidP="00471744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461D1D1B" w14:textId="0241C7D1" w:rsidR="002C4A17" w:rsidRPr="00175B48" w:rsidRDefault="00F113CB" w:rsidP="00F113CB">
      <w:pPr>
        <w:pStyle w:val="Heading2"/>
      </w:pPr>
      <w:r w:rsidRPr="00175B48">
        <w:t>In Author View</w:t>
      </w:r>
      <w:r w:rsidR="00051EB1" w:rsidRPr="00175B48">
        <w:t xml:space="preserve"> mode</w:t>
      </w:r>
    </w:p>
    <w:p w14:paraId="65F27923" w14:textId="77777777" w:rsidR="002C4A17" w:rsidRPr="00175B48" w:rsidRDefault="002C4A17" w:rsidP="00F113CB">
      <w:pPr>
        <w:pStyle w:val="Heading3"/>
      </w:pPr>
      <w:r w:rsidRPr="00175B48">
        <w:t>Tables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6"/>
        <w:gridCol w:w="604"/>
      </w:tblGrid>
      <w:tr w:rsidR="002C4A17" w:rsidRPr="00175B48" w14:paraId="2DFDE316" w14:textId="77777777" w:rsidTr="00175B48">
        <w:tc>
          <w:tcPr>
            <w:tcW w:w="7686" w:type="dxa"/>
          </w:tcPr>
          <w:p w14:paraId="221E15E0" w14:textId="77777777" w:rsidR="002C4A17" w:rsidRPr="00175B48" w:rsidRDefault="00F113CB">
            <w:r w:rsidRPr="00175B48">
              <w:t>Check tables are displaying correctly</w:t>
            </w:r>
            <w:r w:rsidR="00051EB1" w:rsidRPr="00175B48">
              <w:t>, e.g.:</w:t>
            </w:r>
          </w:p>
          <w:p w14:paraId="7739E3E6" w14:textId="77777777" w:rsidR="00F113CB" w:rsidRPr="00175B48" w:rsidRDefault="00F113CB" w:rsidP="00F113CB">
            <w:pPr>
              <w:pStyle w:val="ListParagraph"/>
              <w:numPr>
                <w:ilvl w:val="0"/>
                <w:numId w:val="1"/>
              </w:numPr>
            </w:pPr>
            <w:r w:rsidRPr="00175B48">
              <w:t>headings and subheadings</w:t>
            </w:r>
          </w:p>
          <w:p w14:paraId="02E8F13C" w14:textId="77777777" w:rsidR="00F113CB" w:rsidRPr="00175B48" w:rsidRDefault="00F113CB" w:rsidP="00F113CB">
            <w:pPr>
              <w:pStyle w:val="ListParagraph"/>
              <w:numPr>
                <w:ilvl w:val="0"/>
                <w:numId w:val="1"/>
              </w:numPr>
            </w:pPr>
            <w:r w:rsidRPr="00175B48">
              <w:t>wrongly aligned columns</w:t>
            </w:r>
          </w:p>
          <w:p w14:paraId="3D7B35E2" w14:textId="77777777" w:rsidR="00F113CB" w:rsidRPr="00175B48" w:rsidRDefault="00F113CB" w:rsidP="00F113CB">
            <w:pPr>
              <w:pStyle w:val="ListParagraph"/>
              <w:numPr>
                <w:ilvl w:val="0"/>
                <w:numId w:val="1"/>
              </w:numPr>
            </w:pPr>
            <w:r w:rsidRPr="00175B48">
              <w:t>(un)merged cells</w:t>
            </w:r>
          </w:p>
        </w:tc>
        <w:tc>
          <w:tcPr>
            <w:tcW w:w="604" w:type="dxa"/>
          </w:tcPr>
          <w:p w14:paraId="3536F6E7" w14:textId="77777777" w:rsidR="002C4A17" w:rsidRPr="00C72FB1" w:rsidRDefault="002C4A17">
            <w:pPr>
              <w:rPr>
                <w:highlight w:val="green"/>
              </w:rPr>
            </w:pPr>
          </w:p>
          <w:p w14:paraId="68A155A5" w14:textId="720248C7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  <w:p w14:paraId="3A9F7C5A" w14:textId="3BD8D968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  <w:p w14:paraId="3ACEE397" w14:textId="29507A99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CB32C7" w:rsidRPr="00175B48" w14:paraId="1A1D3B8E" w14:textId="77777777" w:rsidTr="00175B48">
        <w:tc>
          <w:tcPr>
            <w:tcW w:w="7686" w:type="dxa"/>
          </w:tcPr>
          <w:p w14:paraId="59B97E69" w14:textId="44838FE7" w:rsidR="00CB32C7" w:rsidRPr="00175B48" w:rsidRDefault="00CB32C7" w:rsidP="00CB32C7">
            <w:r w:rsidRPr="00175B48">
              <w:t>Check no data cells in header section</w:t>
            </w:r>
          </w:p>
        </w:tc>
        <w:tc>
          <w:tcPr>
            <w:tcW w:w="604" w:type="dxa"/>
          </w:tcPr>
          <w:p w14:paraId="3C336101" w14:textId="432C0820" w:rsidR="00CB32C7" w:rsidRPr="00C72FB1" w:rsidRDefault="00086E98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2C4A17" w:rsidRPr="00175B48" w14:paraId="2B8AECB0" w14:textId="77777777" w:rsidTr="00175B48">
        <w:tc>
          <w:tcPr>
            <w:tcW w:w="7686" w:type="dxa"/>
          </w:tcPr>
          <w:p w14:paraId="7FFD848D" w14:textId="77777777" w:rsidR="002C4A17" w:rsidRPr="00175B48" w:rsidRDefault="00F113CB" w:rsidP="00B13CCB">
            <w:r w:rsidRPr="00175B48">
              <w:t xml:space="preserve">Check </w:t>
            </w:r>
            <w:r w:rsidR="00B13CCB" w:rsidRPr="00175B48">
              <w:t xml:space="preserve">XML </w:t>
            </w:r>
            <w:r w:rsidRPr="00175B48">
              <w:t xml:space="preserve">for shaded </w:t>
            </w:r>
            <w:r w:rsidR="00B13CCB" w:rsidRPr="00175B48">
              <w:t xml:space="preserve">table </w:t>
            </w:r>
            <w:r w:rsidRPr="00175B48">
              <w:t xml:space="preserve">cells </w:t>
            </w:r>
            <w:r w:rsidR="00B13CCB" w:rsidRPr="00175B48">
              <w:t>(showing</w:t>
            </w:r>
            <w:r w:rsidRPr="00175B48">
              <w:t xml:space="preserve"> problems</w:t>
            </w:r>
            <w:r w:rsidR="00B13CCB" w:rsidRPr="00175B48">
              <w:t>)</w:t>
            </w:r>
          </w:p>
        </w:tc>
        <w:tc>
          <w:tcPr>
            <w:tcW w:w="604" w:type="dxa"/>
          </w:tcPr>
          <w:p w14:paraId="3BD312F4" w14:textId="26A5F8E2" w:rsidR="002C4A17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2C4A17" w:rsidRPr="00175B48" w14:paraId="2D4484EB" w14:textId="77777777" w:rsidTr="00175B48">
        <w:tc>
          <w:tcPr>
            <w:tcW w:w="7686" w:type="dxa"/>
          </w:tcPr>
          <w:p w14:paraId="0BA6F1CF" w14:textId="77777777" w:rsidR="002C4A17" w:rsidRPr="00175B48" w:rsidRDefault="00B13CCB">
            <w:r w:rsidRPr="00175B48">
              <w:t>Check all uncited tables are present</w:t>
            </w:r>
          </w:p>
        </w:tc>
        <w:tc>
          <w:tcPr>
            <w:tcW w:w="604" w:type="dxa"/>
          </w:tcPr>
          <w:p w14:paraId="1E974BD2" w14:textId="4F9EE60C" w:rsidR="002C4A17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2C4A17" w:rsidRPr="00175B48" w14:paraId="5A81C831" w14:textId="77777777" w:rsidTr="00175B48">
        <w:tc>
          <w:tcPr>
            <w:tcW w:w="7686" w:type="dxa"/>
          </w:tcPr>
          <w:p w14:paraId="38ABE5BE" w14:textId="3A2944AF" w:rsidR="00FF133B" w:rsidRPr="00175B48" w:rsidRDefault="00B13CCB">
            <w:r w:rsidRPr="00175B48">
              <w:t>Check custom text colours and shading have been added</w:t>
            </w:r>
          </w:p>
        </w:tc>
        <w:tc>
          <w:tcPr>
            <w:tcW w:w="604" w:type="dxa"/>
          </w:tcPr>
          <w:p w14:paraId="3599709B" w14:textId="0822CB25" w:rsidR="002C4A17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07675" w:rsidRPr="00175B48" w14:paraId="5E31F010" w14:textId="77777777" w:rsidTr="00175B48">
        <w:tc>
          <w:tcPr>
            <w:tcW w:w="7686" w:type="dxa"/>
            <w:shd w:val="clear" w:color="auto" w:fill="auto"/>
          </w:tcPr>
          <w:p w14:paraId="1B2C4050" w14:textId="23ACB674" w:rsidR="00B07675" w:rsidRPr="00175B48" w:rsidRDefault="00B07675">
            <w:r w:rsidRPr="00175B48">
              <w:t>Check that multiple table footnotes (a, b, etc.) are not included in a single &lt;p&gt; element</w:t>
            </w:r>
          </w:p>
        </w:tc>
        <w:tc>
          <w:tcPr>
            <w:tcW w:w="604" w:type="dxa"/>
            <w:shd w:val="clear" w:color="auto" w:fill="auto"/>
          </w:tcPr>
          <w:p w14:paraId="0BABF064" w14:textId="2FB0D533" w:rsidR="00B07675" w:rsidRPr="00C72FB1" w:rsidRDefault="0057164B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07675" w:rsidRPr="00175B48" w14:paraId="7273082E" w14:textId="77777777" w:rsidTr="00175B48">
        <w:tc>
          <w:tcPr>
            <w:tcW w:w="7686" w:type="dxa"/>
            <w:shd w:val="clear" w:color="auto" w:fill="auto"/>
          </w:tcPr>
          <w:p w14:paraId="6D70CB99" w14:textId="4D89CB3A" w:rsidR="00B07675" w:rsidRPr="00175B48" w:rsidRDefault="00B07675">
            <w:r w:rsidRPr="00175B48">
              <w:t>Check that table footnotes (a, b, etc.) include any closing punctuation (i.e. any closing punctuation is not ‘floating’ between footnote tagging</w:t>
            </w:r>
            <w:r w:rsidR="0057164B" w:rsidRPr="00175B48">
              <w:t>)</w:t>
            </w:r>
          </w:p>
        </w:tc>
        <w:tc>
          <w:tcPr>
            <w:tcW w:w="604" w:type="dxa"/>
            <w:shd w:val="clear" w:color="auto" w:fill="auto"/>
          </w:tcPr>
          <w:p w14:paraId="1B3F9CE7" w14:textId="2DEFE4EA" w:rsidR="00B07675" w:rsidRPr="00C72FB1" w:rsidRDefault="0057164B">
            <w:pPr>
              <w:rPr>
                <w:rFonts w:ascii="Minion Pro Bold Ital" w:hAnsi="Minion Pro Bold Ital" w:cs="Minion Pro Bold Ital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0CBBF2CF" w14:textId="58EDF0B8" w:rsidR="00B13CCB" w:rsidRPr="00175B48" w:rsidRDefault="00B13CCB" w:rsidP="00051EB1">
      <w:pPr>
        <w:pStyle w:val="Heading3"/>
      </w:pPr>
      <w:r w:rsidRPr="00175B48">
        <w:t>Figures</w:t>
      </w:r>
      <w:r w:rsidR="00E77945" w:rsidRPr="00175B48">
        <w:t xml:space="preserve"> and appendices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6"/>
        <w:gridCol w:w="604"/>
      </w:tblGrid>
      <w:tr w:rsidR="00B13CCB" w:rsidRPr="00175B48" w14:paraId="30F09122" w14:textId="77777777" w:rsidTr="00175B48">
        <w:tc>
          <w:tcPr>
            <w:tcW w:w="7686" w:type="dxa"/>
          </w:tcPr>
          <w:p w14:paraId="215EAB4B" w14:textId="77777777" w:rsidR="00B13CCB" w:rsidRPr="00175B48" w:rsidRDefault="00B13CCB">
            <w:r w:rsidRPr="00175B48">
              <w:t>Check that all figures are correctly linked</w:t>
            </w:r>
          </w:p>
        </w:tc>
        <w:tc>
          <w:tcPr>
            <w:tcW w:w="604" w:type="dxa"/>
          </w:tcPr>
          <w:p w14:paraId="47DE29A6" w14:textId="2E8E0E09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13CCB" w:rsidRPr="00175B48" w14:paraId="45F5A968" w14:textId="77777777" w:rsidTr="00175B48">
        <w:tc>
          <w:tcPr>
            <w:tcW w:w="7686" w:type="dxa"/>
          </w:tcPr>
          <w:p w14:paraId="17FC984D" w14:textId="77777777" w:rsidR="00B13CCB" w:rsidRPr="00175B48" w:rsidRDefault="00B13CCB">
            <w:r w:rsidRPr="00175B48">
              <w:t>Check orientation of figures</w:t>
            </w:r>
          </w:p>
        </w:tc>
        <w:tc>
          <w:tcPr>
            <w:tcW w:w="604" w:type="dxa"/>
          </w:tcPr>
          <w:p w14:paraId="506B785F" w14:textId="68B37F79" w:rsidR="00B13CCB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13CCB" w:rsidRPr="00175B48" w14:paraId="36B1460D" w14:textId="77777777" w:rsidTr="00175B48">
        <w:tc>
          <w:tcPr>
            <w:tcW w:w="7686" w:type="dxa"/>
          </w:tcPr>
          <w:p w14:paraId="7C70CCE6" w14:textId="77777777" w:rsidR="00B13CCB" w:rsidRPr="00175B48" w:rsidRDefault="00B13CCB">
            <w:r w:rsidRPr="00175B48">
              <w:t>Check resolution/figures are readable</w:t>
            </w:r>
          </w:p>
        </w:tc>
        <w:tc>
          <w:tcPr>
            <w:tcW w:w="604" w:type="dxa"/>
          </w:tcPr>
          <w:p w14:paraId="0E7196C2" w14:textId="0DE6B5AB" w:rsidR="00B13CCB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E77945" w:rsidRPr="00175B48" w14:paraId="2477DA2F" w14:textId="77777777" w:rsidTr="00175B48">
        <w:tc>
          <w:tcPr>
            <w:tcW w:w="7686" w:type="dxa"/>
          </w:tcPr>
          <w:p w14:paraId="2A16DE91" w14:textId="72353582" w:rsidR="00856702" w:rsidRPr="00175B48" w:rsidRDefault="00856702" w:rsidP="008945D2">
            <w:pPr>
              <w:rPr>
                <w:color w:val="FF0000"/>
              </w:rPr>
            </w:pPr>
            <w:r w:rsidRPr="00175B48">
              <w:rPr>
                <w:color w:val="FF0000"/>
              </w:rPr>
              <w:t xml:space="preserve">Check figures match the </w:t>
            </w:r>
            <w:r w:rsidR="00E77945" w:rsidRPr="00175B48">
              <w:rPr>
                <w:color w:val="FF0000"/>
              </w:rPr>
              <w:t>original Word document</w:t>
            </w:r>
          </w:p>
        </w:tc>
        <w:tc>
          <w:tcPr>
            <w:tcW w:w="604" w:type="dxa"/>
          </w:tcPr>
          <w:p w14:paraId="4A651F8A" w14:textId="4D05DC23" w:rsidR="00856702" w:rsidRPr="00C72FB1" w:rsidRDefault="00E77945" w:rsidP="008945D2">
            <w:pPr>
              <w:rPr>
                <w:rFonts w:ascii="Minion Pro Bold Ital" w:hAnsi="Minion Pro Bold Ital" w:cs="Minion Pro Bold Ital"/>
                <w:color w:val="FF0000"/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13CCB" w:rsidRPr="00175B48" w14:paraId="332EF50B" w14:textId="77777777" w:rsidTr="00175B48">
        <w:tc>
          <w:tcPr>
            <w:tcW w:w="7686" w:type="dxa"/>
          </w:tcPr>
          <w:p w14:paraId="49D935B1" w14:textId="403140AA" w:rsidR="00B13CCB" w:rsidRPr="00175B48" w:rsidRDefault="00664018">
            <w:r w:rsidRPr="00175B48">
              <w:t>Check for non-purple</w:t>
            </w:r>
            <w:r w:rsidR="00B13CCB" w:rsidRPr="00175B48">
              <w:t xml:space="preserve">/unenclosed </w:t>
            </w:r>
            <w:r w:rsidR="00B13CCB" w:rsidRPr="00175B48">
              <w:rPr>
                <w:rStyle w:val="XMLcode"/>
              </w:rPr>
              <w:t>&lt;fig&gt;</w:t>
            </w:r>
            <w:r w:rsidR="00B13CCB" w:rsidRPr="00175B48">
              <w:t xml:space="preserve"> figures</w:t>
            </w:r>
          </w:p>
        </w:tc>
        <w:tc>
          <w:tcPr>
            <w:tcW w:w="604" w:type="dxa"/>
          </w:tcPr>
          <w:p w14:paraId="2CEDA064" w14:textId="6F69774C" w:rsidR="00B13CCB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13CCB" w:rsidRPr="00175B48" w14:paraId="458BC021" w14:textId="77777777" w:rsidTr="00175B48">
        <w:tc>
          <w:tcPr>
            <w:tcW w:w="7686" w:type="dxa"/>
          </w:tcPr>
          <w:p w14:paraId="2B7B833C" w14:textId="77777777" w:rsidR="00B13CCB" w:rsidRPr="00175B48" w:rsidRDefault="00051EB1">
            <w:r w:rsidRPr="00175B48">
              <w:t>Check appendices are:</w:t>
            </w:r>
          </w:p>
          <w:p w14:paraId="3C665F47" w14:textId="77777777" w:rsidR="00051EB1" w:rsidRPr="00175B48" w:rsidRDefault="00051EB1" w:rsidP="00051EB1">
            <w:pPr>
              <w:pStyle w:val="ListParagraph"/>
              <w:numPr>
                <w:ilvl w:val="0"/>
                <w:numId w:val="2"/>
              </w:numPr>
            </w:pPr>
            <w:r w:rsidRPr="00175B48">
              <w:t>correctly linked</w:t>
            </w:r>
          </w:p>
          <w:p w14:paraId="3E61EF66" w14:textId="77777777" w:rsidR="00051EB1" w:rsidRPr="00175B48" w:rsidRDefault="00051EB1" w:rsidP="00051EB1">
            <w:pPr>
              <w:pStyle w:val="ListParagraph"/>
              <w:numPr>
                <w:ilvl w:val="0"/>
                <w:numId w:val="2"/>
              </w:numPr>
            </w:pPr>
            <w:r w:rsidRPr="00175B48">
              <w:t>in right position</w:t>
            </w:r>
          </w:p>
          <w:p w14:paraId="4E29F645" w14:textId="77777777" w:rsidR="00051EB1" w:rsidRPr="00175B48" w:rsidRDefault="00051EB1" w:rsidP="00051EB1">
            <w:pPr>
              <w:pStyle w:val="ListParagraph"/>
              <w:numPr>
                <w:ilvl w:val="0"/>
                <w:numId w:val="2"/>
              </w:numPr>
            </w:pPr>
            <w:r w:rsidRPr="00175B48">
              <w:t>oriented correctly</w:t>
            </w:r>
          </w:p>
        </w:tc>
        <w:tc>
          <w:tcPr>
            <w:tcW w:w="604" w:type="dxa"/>
          </w:tcPr>
          <w:p w14:paraId="205199EA" w14:textId="77777777" w:rsidR="00B13CCB" w:rsidRPr="00C72FB1" w:rsidRDefault="00B13CCB">
            <w:pPr>
              <w:rPr>
                <w:highlight w:val="green"/>
              </w:rPr>
            </w:pPr>
          </w:p>
          <w:p w14:paraId="57E5583A" w14:textId="2F4F9B50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  <w:p w14:paraId="220D305F" w14:textId="2E73B3EF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  <w:p w14:paraId="3AD98338" w14:textId="23F5109E" w:rsidR="00BF556C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13CCB" w:rsidRPr="00175B48" w14:paraId="3B6E148B" w14:textId="77777777" w:rsidTr="00175B48">
        <w:tc>
          <w:tcPr>
            <w:tcW w:w="7686" w:type="dxa"/>
          </w:tcPr>
          <w:p w14:paraId="1D568217" w14:textId="77777777" w:rsidR="00B13CCB" w:rsidRPr="00175B48" w:rsidRDefault="00051EB1">
            <w:r w:rsidRPr="00175B48">
              <w:t>Check all uncited figures are present</w:t>
            </w:r>
          </w:p>
        </w:tc>
        <w:tc>
          <w:tcPr>
            <w:tcW w:w="604" w:type="dxa"/>
          </w:tcPr>
          <w:p w14:paraId="1AC96681" w14:textId="764EEE00" w:rsidR="00B13CCB" w:rsidRPr="00C72FB1" w:rsidRDefault="00294744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4D1164CE" w14:textId="77777777" w:rsidR="00051EB1" w:rsidRPr="00175B48" w:rsidRDefault="00051EB1" w:rsidP="00051EB1">
      <w:pPr>
        <w:pStyle w:val="Heading3"/>
      </w:pPr>
      <w:r w:rsidRPr="00175B48">
        <w:t>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7"/>
        <w:gridCol w:w="603"/>
      </w:tblGrid>
      <w:tr w:rsidR="00051EB1" w:rsidRPr="00175B48" w14:paraId="4F3ED59D" w14:textId="77777777" w:rsidTr="00175B48">
        <w:tc>
          <w:tcPr>
            <w:tcW w:w="7687" w:type="dxa"/>
          </w:tcPr>
          <w:p w14:paraId="13EE752C" w14:textId="2619062C" w:rsidR="00051EB1" w:rsidRPr="00175B48" w:rsidRDefault="00F7799B" w:rsidP="00051EB1">
            <w:r w:rsidRPr="00175B48">
              <w:t xml:space="preserve">Spot </w:t>
            </w:r>
            <w:r w:rsidR="00051EB1" w:rsidRPr="00175B48">
              <w:t xml:space="preserve">check cross-references </w:t>
            </w:r>
          </w:p>
        </w:tc>
        <w:tc>
          <w:tcPr>
            <w:tcW w:w="603" w:type="dxa"/>
          </w:tcPr>
          <w:p w14:paraId="3E11E304" w14:textId="64F0E5BB" w:rsidR="00051EB1" w:rsidRPr="00C72FB1" w:rsidRDefault="00294744" w:rsidP="00051EB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051EB1" w:rsidRPr="00175B48" w14:paraId="1AFCEF1B" w14:textId="77777777" w:rsidTr="00175B48">
        <w:tc>
          <w:tcPr>
            <w:tcW w:w="7687" w:type="dxa"/>
          </w:tcPr>
          <w:p w14:paraId="3895B49D" w14:textId="3F44C47E" w:rsidR="00051EB1" w:rsidRPr="00175B48" w:rsidRDefault="00F7799B" w:rsidP="00051EB1">
            <w:r w:rsidRPr="00175B48">
              <w:t xml:space="preserve">Spot </w:t>
            </w:r>
            <w:r w:rsidR="00051EB1" w:rsidRPr="00175B48">
              <w:t>check references</w:t>
            </w:r>
          </w:p>
        </w:tc>
        <w:tc>
          <w:tcPr>
            <w:tcW w:w="603" w:type="dxa"/>
          </w:tcPr>
          <w:p w14:paraId="623EB6F0" w14:textId="7FD3A7C7" w:rsidR="00051EB1" w:rsidRPr="00C72FB1" w:rsidRDefault="00294744" w:rsidP="00051EB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051EB1" w:rsidRPr="00175B48" w14:paraId="51ECAF17" w14:textId="77777777" w:rsidTr="00175B48">
        <w:tc>
          <w:tcPr>
            <w:tcW w:w="7687" w:type="dxa"/>
          </w:tcPr>
          <w:p w14:paraId="746D9115" w14:textId="523D4F25" w:rsidR="00051EB1" w:rsidRPr="00175B48" w:rsidRDefault="00051EB1" w:rsidP="00795745">
            <w:r w:rsidRPr="00175B48">
              <w:t>Check references style</w:t>
            </w:r>
            <w:r w:rsidR="00795745" w:rsidRPr="00175B48">
              <w:t>d</w:t>
            </w:r>
            <w:r w:rsidRPr="00175B48">
              <w:t xml:space="preserve"> as references and not as simple lists</w:t>
            </w:r>
          </w:p>
        </w:tc>
        <w:tc>
          <w:tcPr>
            <w:tcW w:w="603" w:type="dxa"/>
          </w:tcPr>
          <w:p w14:paraId="2A63CE43" w14:textId="0E3658BF" w:rsidR="00051EB1" w:rsidRPr="00C72FB1" w:rsidRDefault="00294744" w:rsidP="00051EB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051EB1" w:rsidRPr="00175B48" w14:paraId="150C707E" w14:textId="77777777" w:rsidTr="00175B48">
        <w:tc>
          <w:tcPr>
            <w:tcW w:w="7687" w:type="dxa"/>
          </w:tcPr>
          <w:p w14:paraId="0005DB87" w14:textId="77777777" w:rsidR="00051EB1" w:rsidRPr="00175B48" w:rsidRDefault="00051EB1" w:rsidP="00051EB1">
            <w:r w:rsidRPr="00175B48">
              <w:t>Look for empty sections and empty text boxes</w:t>
            </w:r>
          </w:p>
        </w:tc>
        <w:tc>
          <w:tcPr>
            <w:tcW w:w="603" w:type="dxa"/>
          </w:tcPr>
          <w:p w14:paraId="7BC3792B" w14:textId="0A3C5AC1" w:rsidR="00051EB1" w:rsidRPr="00C72FB1" w:rsidRDefault="00294744" w:rsidP="00051EB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051EB1" w:rsidRPr="00175B48" w14:paraId="6B3B5D43" w14:textId="77777777" w:rsidTr="00175B48">
        <w:tc>
          <w:tcPr>
            <w:tcW w:w="7687" w:type="dxa"/>
          </w:tcPr>
          <w:p w14:paraId="1531F25A" w14:textId="77777777" w:rsidR="00051EB1" w:rsidRPr="00175B48" w:rsidRDefault="0048675D" w:rsidP="00051EB1">
            <w:r w:rsidRPr="00175B48">
              <w:t>Check all uncited text boxes are present</w:t>
            </w:r>
          </w:p>
        </w:tc>
        <w:tc>
          <w:tcPr>
            <w:tcW w:w="603" w:type="dxa"/>
          </w:tcPr>
          <w:p w14:paraId="382B2BC8" w14:textId="66600C20" w:rsidR="00051EB1" w:rsidRPr="00C72FB1" w:rsidRDefault="00294744" w:rsidP="00051EB1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7B022970" w14:textId="5DC9C2E1" w:rsidR="00502AE0" w:rsidRPr="00175B48" w:rsidRDefault="00502AE0" w:rsidP="0048675D">
      <w:pPr>
        <w:pStyle w:val="Heading2"/>
      </w:pPr>
      <w:r w:rsidRPr="00175B48">
        <w:t>Equations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5"/>
        <w:gridCol w:w="605"/>
      </w:tblGrid>
      <w:tr w:rsidR="00B05960" w:rsidRPr="00175B48" w14:paraId="645438B0" w14:textId="77777777" w:rsidTr="00502AE0">
        <w:tc>
          <w:tcPr>
            <w:tcW w:w="7905" w:type="dxa"/>
          </w:tcPr>
          <w:p w14:paraId="2B228E37" w14:textId="01889A97" w:rsidR="00B05960" w:rsidRPr="00175B48" w:rsidRDefault="00B05960" w:rsidP="00502AE0">
            <w:r w:rsidRPr="00175B48">
              <w:t>Check that special chara</w:t>
            </w:r>
            <w:r w:rsidR="00F15D56" w:rsidRPr="00175B48">
              <w:t>c</w:t>
            </w:r>
            <w:r w:rsidRPr="00175B48">
              <w:t>ters appear correctly in equations</w:t>
            </w:r>
          </w:p>
        </w:tc>
        <w:tc>
          <w:tcPr>
            <w:tcW w:w="611" w:type="dxa"/>
          </w:tcPr>
          <w:p w14:paraId="67B6A13B" w14:textId="42EE6276" w:rsidR="00B05960" w:rsidRPr="00C72FB1" w:rsidRDefault="00294744" w:rsidP="00502AE0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B05960" w:rsidRPr="00175B48" w14:paraId="461A5F27" w14:textId="77777777" w:rsidTr="00502AE0">
        <w:tc>
          <w:tcPr>
            <w:tcW w:w="7905" w:type="dxa"/>
          </w:tcPr>
          <w:p w14:paraId="0E0F9321" w14:textId="1A2FC5AE" w:rsidR="00B05960" w:rsidRPr="00175B48" w:rsidRDefault="00B05960" w:rsidP="00F15D56">
            <w:r w:rsidRPr="00175B48">
              <w:rPr>
                <w:color w:val="FF0000"/>
              </w:rPr>
              <w:t xml:space="preserve">Check that </w:t>
            </w:r>
            <w:r w:rsidR="00F15D56" w:rsidRPr="00175B48">
              <w:rPr>
                <w:color w:val="FF0000"/>
              </w:rPr>
              <w:t>e</w:t>
            </w:r>
            <w:r w:rsidRPr="00175B48">
              <w:rPr>
                <w:color w:val="FF0000"/>
              </w:rPr>
              <w:t>quations are laid ou</w:t>
            </w:r>
            <w:r w:rsidR="00F15D56" w:rsidRPr="00175B48">
              <w:rPr>
                <w:color w:val="FF0000"/>
              </w:rPr>
              <w:t>t</w:t>
            </w:r>
            <w:r w:rsidRPr="00175B48">
              <w:rPr>
                <w:color w:val="FF0000"/>
              </w:rPr>
              <w:t xml:space="preserve"> correctly</w:t>
            </w:r>
            <w:r w:rsidR="00F15D56" w:rsidRPr="00175B48">
              <w:rPr>
                <w:color w:val="FF0000"/>
              </w:rPr>
              <w:t xml:space="preserve"> (see original </w:t>
            </w:r>
            <w:r w:rsidR="00E77945" w:rsidRPr="00175B48">
              <w:rPr>
                <w:color w:val="FF0000"/>
              </w:rPr>
              <w:t>Word document</w:t>
            </w:r>
            <w:r w:rsidR="00F15D56" w:rsidRPr="00175B48">
              <w:rPr>
                <w:color w:val="FF0000"/>
              </w:rPr>
              <w:t>)</w:t>
            </w:r>
          </w:p>
        </w:tc>
        <w:tc>
          <w:tcPr>
            <w:tcW w:w="611" w:type="dxa"/>
          </w:tcPr>
          <w:p w14:paraId="068C0EA4" w14:textId="245F292C" w:rsidR="00B05960" w:rsidRPr="00C72FB1" w:rsidRDefault="00294744" w:rsidP="00502AE0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5234BAD7" w14:textId="5193A3EA" w:rsidR="0048675D" w:rsidRPr="00175B48" w:rsidRDefault="0048675D" w:rsidP="0048675D">
      <w:pPr>
        <w:pStyle w:val="Heading2"/>
      </w:pPr>
      <w:r w:rsidRPr="00175B48">
        <w:t>Errors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5"/>
        <w:gridCol w:w="605"/>
      </w:tblGrid>
      <w:tr w:rsidR="0048675D" w:rsidRPr="00175B48" w14:paraId="2A5CEFE2" w14:textId="77777777" w:rsidTr="0048675D">
        <w:tc>
          <w:tcPr>
            <w:tcW w:w="7905" w:type="dxa"/>
          </w:tcPr>
          <w:p w14:paraId="4BF0A3F2" w14:textId="77777777" w:rsidR="0048675D" w:rsidRPr="00175B48" w:rsidRDefault="0048675D" w:rsidP="0048675D">
            <w:r w:rsidRPr="00175B48">
              <w:t>None</w:t>
            </w:r>
          </w:p>
        </w:tc>
        <w:tc>
          <w:tcPr>
            <w:tcW w:w="611" w:type="dxa"/>
          </w:tcPr>
          <w:p w14:paraId="69CE4C95" w14:textId="5C18A5D4" w:rsidR="0048675D" w:rsidRPr="00175B48" w:rsidRDefault="00294744" w:rsidP="0048675D">
            <w:r w:rsidRPr="00175B48">
              <w:rPr>
                <w:rFonts w:ascii="Minion Pro Bold Ital" w:hAnsi="Minion Pro Bold Ital" w:cs="Minion Pro Bold Ital"/>
              </w:rPr>
              <w:t>☐</w:t>
            </w:r>
          </w:p>
        </w:tc>
      </w:tr>
      <w:tr w:rsidR="0048675D" w:rsidRPr="00175B48" w14:paraId="4405740B" w14:textId="77777777" w:rsidTr="0048675D">
        <w:tc>
          <w:tcPr>
            <w:tcW w:w="7905" w:type="dxa"/>
          </w:tcPr>
          <w:p w14:paraId="4A6B7F54" w14:textId="77777777" w:rsidR="0048675D" w:rsidRPr="00175B48" w:rsidRDefault="0048675D" w:rsidP="0048675D">
            <w:r w:rsidRPr="00175B48">
              <w:t>Errors found</w:t>
            </w:r>
          </w:p>
        </w:tc>
        <w:tc>
          <w:tcPr>
            <w:tcW w:w="611" w:type="dxa"/>
          </w:tcPr>
          <w:p w14:paraId="19008545" w14:textId="3A402559" w:rsidR="0048675D" w:rsidRPr="00C72FB1" w:rsidRDefault="00294744" w:rsidP="0048675D">
            <w:pPr>
              <w:rPr>
                <w:highlight w:val="green"/>
              </w:rPr>
            </w:pPr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  <w:tr w:rsidR="0048675D" w:rsidRPr="00175B48" w14:paraId="07D80FA0" w14:textId="77777777" w:rsidTr="0048675D">
        <w:tc>
          <w:tcPr>
            <w:tcW w:w="7905" w:type="dxa"/>
          </w:tcPr>
          <w:p w14:paraId="2041AAE1" w14:textId="696F80F1" w:rsidR="0048675D" w:rsidRPr="00175B48" w:rsidRDefault="0048675D" w:rsidP="00C95D07">
            <w:r w:rsidRPr="00175B48">
              <w:t xml:space="preserve">E-mail </w:t>
            </w:r>
            <w:r w:rsidR="00C95D07" w:rsidRPr="00175B48">
              <w:t xml:space="preserve">PM with </w:t>
            </w:r>
            <w:r w:rsidRPr="00175B48">
              <w:t>corrections</w:t>
            </w:r>
            <w:r w:rsidR="00AD59B3" w:rsidRPr="00175B48">
              <w:t xml:space="preserve"> to be sent to MTC</w:t>
            </w:r>
          </w:p>
        </w:tc>
        <w:tc>
          <w:tcPr>
            <w:tcW w:w="611" w:type="dxa"/>
          </w:tcPr>
          <w:p w14:paraId="12454E43" w14:textId="05D88F87" w:rsidR="0048675D" w:rsidRPr="00175B48" w:rsidRDefault="00294744" w:rsidP="0048675D">
            <w:r w:rsidRPr="00175B48">
              <w:rPr>
                <w:rFonts w:ascii="Minion Pro Bold Ital" w:hAnsi="Minion Pro Bold Ital" w:cs="Minion Pro Bold Ital"/>
              </w:rPr>
              <w:t>☐</w:t>
            </w:r>
          </w:p>
        </w:tc>
      </w:tr>
      <w:tr w:rsidR="0048675D" w:rsidRPr="00175B48" w14:paraId="35725B54" w14:textId="77777777" w:rsidTr="0048675D">
        <w:tc>
          <w:tcPr>
            <w:tcW w:w="7905" w:type="dxa"/>
          </w:tcPr>
          <w:p w14:paraId="06DC11D8" w14:textId="38303E87" w:rsidR="0048675D" w:rsidRPr="00175B48" w:rsidRDefault="00C95D07" w:rsidP="00C95D07">
            <w:r w:rsidRPr="00175B48">
              <w:lastRenderedPageBreak/>
              <w:t>Check corrected file</w:t>
            </w:r>
            <w:r w:rsidR="0048675D" w:rsidRPr="00175B48">
              <w:t xml:space="preserve"> on file server</w:t>
            </w:r>
          </w:p>
        </w:tc>
        <w:tc>
          <w:tcPr>
            <w:tcW w:w="611" w:type="dxa"/>
          </w:tcPr>
          <w:p w14:paraId="43A53F18" w14:textId="02A4C164" w:rsidR="0048675D" w:rsidRPr="00175B48" w:rsidRDefault="00294744" w:rsidP="0048675D">
            <w:r w:rsidRPr="00175B48">
              <w:rPr>
                <w:rFonts w:ascii="Minion Pro Bold Ital" w:hAnsi="Minion Pro Bold Ital" w:cs="Minion Pro Bold Ital"/>
              </w:rPr>
              <w:t>☐</w:t>
            </w:r>
          </w:p>
        </w:tc>
      </w:tr>
    </w:tbl>
    <w:p w14:paraId="01A326BD" w14:textId="77777777" w:rsidR="0048675D" w:rsidRPr="00175B48" w:rsidRDefault="0048675D" w:rsidP="0048675D">
      <w:pPr>
        <w:pStyle w:val="Heading2"/>
      </w:pPr>
      <w:r w:rsidRPr="00175B48">
        <w:t>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0"/>
      </w:tblGrid>
      <w:tr w:rsidR="0048675D" w:rsidRPr="00175B48" w14:paraId="781DB98A" w14:textId="77777777" w:rsidTr="0048675D">
        <w:tc>
          <w:tcPr>
            <w:tcW w:w="8516" w:type="dxa"/>
          </w:tcPr>
          <w:p w14:paraId="6B11BF27" w14:textId="0D75D344" w:rsidR="0048675D" w:rsidRPr="00175B48" w:rsidRDefault="00C72FB1" w:rsidP="0048675D">
            <w:r>
              <w:t>Page count corrected</w:t>
            </w:r>
          </w:p>
          <w:p w14:paraId="22DF389A" w14:textId="77777777" w:rsidR="0048675D" w:rsidRPr="00175B48" w:rsidRDefault="0048675D" w:rsidP="0048675D"/>
          <w:p w14:paraId="688B2D81" w14:textId="77777777" w:rsidR="0048675D" w:rsidRPr="00175B48" w:rsidRDefault="0048675D" w:rsidP="0048675D"/>
          <w:p w14:paraId="152B933E" w14:textId="77777777" w:rsidR="0048675D" w:rsidRPr="00175B48" w:rsidRDefault="0048675D" w:rsidP="0048675D"/>
          <w:p w14:paraId="43BC7E7A" w14:textId="77777777" w:rsidR="0048675D" w:rsidRPr="00175B48" w:rsidRDefault="0048675D" w:rsidP="0048675D"/>
          <w:p w14:paraId="6BD57CB2" w14:textId="77777777" w:rsidR="0048675D" w:rsidRPr="00175B48" w:rsidRDefault="0048675D" w:rsidP="0048675D"/>
        </w:tc>
      </w:tr>
    </w:tbl>
    <w:p w14:paraId="3AC25245" w14:textId="423D52AB" w:rsidR="0048675D" w:rsidRPr="00175B48" w:rsidRDefault="0048675D" w:rsidP="0048675D">
      <w:pPr>
        <w:pStyle w:val="Heading2"/>
      </w:pPr>
      <w:r w:rsidRPr="00175B48">
        <w:t>Final stage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5"/>
        <w:gridCol w:w="605"/>
      </w:tblGrid>
      <w:tr w:rsidR="0048675D" w:rsidRPr="00175B48" w14:paraId="786BCCE3" w14:textId="77777777" w:rsidTr="00175B48">
        <w:tc>
          <w:tcPr>
            <w:tcW w:w="7685" w:type="dxa"/>
          </w:tcPr>
          <w:p w14:paraId="4BDAF9A2" w14:textId="77777777" w:rsidR="0048675D" w:rsidRPr="00175B48" w:rsidRDefault="0048675D" w:rsidP="0048675D">
            <w:r w:rsidRPr="00175B48">
              <w:t>Check checklist is complete</w:t>
            </w:r>
          </w:p>
        </w:tc>
        <w:tc>
          <w:tcPr>
            <w:tcW w:w="605" w:type="dxa"/>
          </w:tcPr>
          <w:p w14:paraId="2AA78A27" w14:textId="42FBE44E" w:rsidR="0048675D" w:rsidRPr="00175B48" w:rsidRDefault="00294744" w:rsidP="0048675D">
            <w:r w:rsidRPr="00C72FB1">
              <w:rPr>
                <w:rFonts w:ascii="Minion Pro Bold Ital" w:hAnsi="Minion Pro Bold Ital" w:cs="Minion Pro Bold Ital"/>
                <w:highlight w:val="green"/>
              </w:rPr>
              <w:t>☐</w:t>
            </w:r>
          </w:p>
        </w:tc>
      </w:tr>
    </w:tbl>
    <w:p w14:paraId="49962EF2" w14:textId="4A6BFE7B" w:rsidR="0048675D" w:rsidRPr="00175B48" w:rsidRDefault="0048675D" w:rsidP="00F7799B">
      <w:pPr>
        <w:spacing w:before="240"/>
      </w:pPr>
      <w:r w:rsidRPr="00175B48">
        <w:t>Signature</w:t>
      </w:r>
    </w:p>
    <w:p w14:paraId="41CA46C8" w14:textId="77777777" w:rsidR="0048675D" w:rsidRPr="00175B48" w:rsidRDefault="0048675D" w:rsidP="00086E98">
      <w:pPr>
        <w:spacing w:before="240" w:after="360"/>
      </w:pPr>
      <w:r w:rsidRPr="00175B48">
        <w:t>Date</w:t>
      </w:r>
    </w:p>
    <w:sectPr w:rsidR="0048675D" w:rsidRPr="00175B48" w:rsidSect="00F66F6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 Bold Ital">
    <w:altName w:val="Baskerville"/>
    <w:panose1 w:val="02040703060201090203"/>
    <w:charset w:val="00"/>
    <w:family w:val="roman"/>
    <w:notTrueType/>
    <w:pitch w:val="variable"/>
    <w:sig w:usb0="60000287" w:usb1="00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33628A"/>
    <w:multiLevelType w:val="hybridMultilevel"/>
    <w:tmpl w:val="42E0E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61E27"/>
    <w:multiLevelType w:val="hybridMultilevel"/>
    <w:tmpl w:val="C96E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630E1"/>
    <w:multiLevelType w:val="hybridMultilevel"/>
    <w:tmpl w:val="A6B05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87CB8"/>
    <w:multiLevelType w:val="hybridMultilevel"/>
    <w:tmpl w:val="EFA65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A17"/>
    <w:rsid w:val="00024B3E"/>
    <w:rsid w:val="00032EFD"/>
    <w:rsid w:val="00051EB1"/>
    <w:rsid w:val="00086E98"/>
    <w:rsid w:val="000A1B4F"/>
    <w:rsid w:val="000F48C2"/>
    <w:rsid w:val="000F5E68"/>
    <w:rsid w:val="001270FC"/>
    <w:rsid w:val="001425BB"/>
    <w:rsid w:val="00164056"/>
    <w:rsid w:val="00174B19"/>
    <w:rsid w:val="00175B48"/>
    <w:rsid w:val="001A5B42"/>
    <w:rsid w:val="001B5312"/>
    <w:rsid w:val="00294744"/>
    <w:rsid w:val="002C4A17"/>
    <w:rsid w:val="002C62E2"/>
    <w:rsid w:val="00300380"/>
    <w:rsid w:val="00303FF5"/>
    <w:rsid w:val="00320F9A"/>
    <w:rsid w:val="003223A2"/>
    <w:rsid w:val="00334D62"/>
    <w:rsid w:val="003A13B5"/>
    <w:rsid w:val="003A4CFA"/>
    <w:rsid w:val="00471744"/>
    <w:rsid w:val="0048675D"/>
    <w:rsid w:val="004D7005"/>
    <w:rsid w:val="004E3BB5"/>
    <w:rsid w:val="004E4424"/>
    <w:rsid w:val="00502AE0"/>
    <w:rsid w:val="0057164B"/>
    <w:rsid w:val="00574C65"/>
    <w:rsid w:val="005E1AB7"/>
    <w:rsid w:val="005F516C"/>
    <w:rsid w:val="00620AD4"/>
    <w:rsid w:val="0065669C"/>
    <w:rsid w:val="00664018"/>
    <w:rsid w:val="00687A47"/>
    <w:rsid w:val="006D20F8"/>
    <w:rsid w:val="00704EAF"/>
    <w:rsid w:val="007055E1"/>
    <w:rsid w:val="00777E27"/>
    <w:rsid w:val="00795745"/>
    <w:rsid w:val="00817608"/>
    <w:rsid w:val="00856702"/>
    <w:rsid w:val="008B0E32"/>
    <w:rsid w:val="00975EFC"/>
    <w:rsid w:val="009F4C1C"/>
    <w:rsid w:val="00A54219"/>
    <w:rsid w:val="00A70A93"/>
    <w:rsid w:val="00AA4E0F"/>
    <w:rsid w:val="00AA5BEF"/>
    <w:rsid w:val="00AA606E"/>
    <w:rsid w:val="00AD59B3"/>
    <w:rsid w:val="00AF7897"/>
    <w:rsid w:val="00B05960"/>
    <w:rsid w:val="00B07675"/>
    <w:rsid w:val="00B13CCB"/>
    <w:rsid w:val="00B67650"/>
    <w:rsid w:val="00B705B3"/>
    <w:rsid w:val="00B82C69"/>
    <w:rsid w:val="00BB2634"/>
    <w:rsid w:val="00BC25B1"/>
    <w:rsid w:val="00BF189B"/>
    <w:rsid w:val="00BF556C"/>
    <w:rsid w:val="00BF6967"/>
    <w:rsid w:val="00C04B27"/>
    <w:rsid w:val="00C72FB1"/>
    <w:rsid w:val="00C928DE"/>
    <w:rsid w:val="00C95D07"/>
    <w:rsid w:val="00CB32C7"/>
    <w:rsid w:val="00D33519"/>
    <w:rsid w:val="00D63216"/>
    <w:rsid w:val="00E77945"/>
    <w:rsid w:val="00E8748D"/>
    <w:rsid w:val="00EC1550"/>
    <w:rsid w:val="00EE6ACD"/>
    <w:rsid w:val="00F113CB"/>
    <w:rsid w:val="00F15D56"/>
    <w:rsid w:val="00F5429C"/>
    <w:rsid w:val="00F66F69"/>
    <w:rsid w:val="00F7799B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BAD56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C65"/>
    <w:pPr>
      <w:keepNext/>
      <w:keepLines/>
      <w:spacing w:before="480" w:after="120" w:line="360" w:lineRule="exact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4C65"/>
    <w:pPr>
      <w:keepNext/>
      <w:keepLines/>
      <w:spacing w:before="200" w:after="120" w:line="360" w:lineRule="exac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13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s">
    <w:name w:val="References"/>
    <w:basedOn w:val="Normal"/>
    <w:qFormat/>
    <w:rsid w:val="00320F9A"/>
    <w:pPr>
      <w:widowControl w:val="0"/>
      <w:suppressAutoHyphens/>
      <w:spacing w:line="200" w:lineRule="atLeast"/>
      <w:ind w:left="556" w:hanging="278"/>
    </w:pPr>
    <w:rPr>
      <w:rFonts w:ascii="Times New Roman" w:eastAsia="Times New Roman" w:hAnsi="Times New Roman" w:cs="Arial"/>
      <w:sz w:val="16"/>
      <w:szCs w:val="16"/>
      <w:lang w:val="en-US" w:eastAsia="en-CA"/>
    </w:rPr>
  </w:style>
  <w:style w:type="paragraph" w:customStyle="1" w:styleId="Textfo">
    <w:name w:val="Text (fo)"/>
    <w:basedOn w:val="Normal"/>
    <w:link w:val="TextfoChar"/>
    <w:qFormat/>
    <w:rsid w:val="00574C65"/>
    <w:pPr>
      <w:spacing w:after="220" w:line="280" w:lineRule="exact"/>
    </w:pPr>
    <w:rPr>
      <w:rFonts w:ascii="Cambria" w:hAnsi="Cambria" w:cs="Times New Roman"/>
      <w:sz w:val="22"/>
      <w:szCs w:val="22"/>
    </w:rPr>
  </w:style>
  <w:style w:type="character" w:customStyle="1" w:styleId="TextfoChar">
    <w:name w:val="Text (fo) Char"/>
    <w:basedOn w:val="DefaultParagraphFont"/>
    <w:link w:val="Textfo"/>
    <w:rsid w:val="00574C65"/>
    <w:rPr>
      <w:rFonts w:ascii="Cambria" w:hAnsi="Cambria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74C6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74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C4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13C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113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XMLcode">
    <w:name w:val="XML code"/>
    <w:basedOn w:val="DefaultParagraphFont"/>
    <w:uiPriority w:val="1"/>
    <w:qFormat/>
    <w:rsid w:val="005E1AB7"/>
    <w:rPr>
      <w:rFonts w:asciiTheme="majorHAnsi" w:hAnsiTheme="majorHAnsi"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F189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189B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0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jats.nlm.nih.gov/archiving/tag-library/1.1/element/ali-license_ref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jats.nlm.nih.gov/archiving/tag-library/1.1/element/ali-free_to_read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D92882-A58D-0143-B47A-B531C88E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Jeffery</dc:creator>
  <cp:keywords/>
  <dc:description/>
  <cp:lastModifiedBy>Ross Stewart</cp:lastModifiedBy>
  <cp:revision>23</cp:revision>
  <cp:lastPrinted>2016-04-08T10:56:00Z</cp:lastPrinted>
  <dcterms:created xsi:type="dcterms:W3CDTF">2017-09-13T14:50:00Z</dcterms:created>
  <dcterms:modified xsi:type="dcterms:W3CDTF">2020-10-26T14:38:00Z</dcterms:modified>
</cp:coreProperties>
</file>